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Chrzciny Kraków - gdzie je zorganizować?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Zastanawiasz się, gdzie najlepiej przeprowadzić &lt;strong&gt;chrzciny Kraków&lt;/strong&gt; Na jakiej podstawie wybrać odpowiednie miejsce? Sprawdź!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Chrzciny Kraków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Wielu rodziców decyduje się ochrzcić swojego malucha. Inni robią to wcześniej, a jeszcze inni czekają na to, aż dziecko troszeczkę podrośnie. Niezależnie od podjętej w tej kwestii decyzji, zazwyczaj decydują się oni również na zorganizowanie imprezy, tuż po tym wielkim wydarzeniu. Wpisywałeś wiele razy w Google frazę "</w:t>
      </w:r>
      <w:r>
        <w:rPr>
          <w:rFonts w:ascii="calibri" w:hAnsi="calibri" w:eastAsia="calibri" w:cs="calibri"/>
          <w:sz w:val="24"/>
          <w:szCs w:val="24"/>
          <w:b/>
        </w:rPr>
        <w:t xml:space="preserve">chrzciny Kraków</w:t>
      </w:r>
      <w:r>
        <w:rPr>
          <w:rFonts w:ascii="calibri" w:hAnsi="calibri" w:eastAsia="calibri" w:cs="calibri"/>
          <w:sz w:val="24"/>
          <w:szCs w:val="24"/>
        </w:rPr>
        <w:t xml:space="preserve">", ale w dalszym ciągu nie znalazłeś perfekcyjnego miejsca, na jego organizacje? Zobacz, na jakiej podstawie wybrać lokal!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Chrzciny Kraków - na jakiej podstawie wybrać lokal?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wiesz, jak wybrać lokal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chrzciny Kraków</w:t>
        </w:r>
      </w:hyperlink>
      <w:r>
        <w:rPr>
          <w:rFonts w:ascii="calibri" w:hAnsi="calibri" w:eastAsia="calibri" w:cs="calibri"/>
          <w:sz w:val="24"/>
          <w:szCs w:val="24"/>
        </w:rPr>
        <w:t xml:space="preserve">? Zazwyczaj wybiera się go na postawie swoich indywidualnych preferencji, zarówno co do wystroju lokalu, jak i również podawanej tam kuchni. Oprócz tego warto zastanowić się, ile gości przewiduje się na takie imprezie - pozwoli to zadecydować zarówno o tym, czy wszyscy się zmieszczą, jak i również oszacować cenę za zorganizowanie imprezy. Dobrze wybrać taką restaurację, która będzie w pobliżu świątyni, tak, by nie trzeba było od niej daleko jechać.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Zorganizuj chrzciny w restauracji hotelowej!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uroczystości, jaką są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chrzciny Kraków</w:t>
      </w:r>
      <w:r>
        <w:rPr>
          <w:rFonts w:ascii="calibri" w:hAnsi="calibri" w:eastAsia="calibri" w:cs="calibri"/>
          <w:sz w:val="24"/>
          <w:szCs w:val="24"/>
        </w:rPr>
        <w:t xml:space="preserve">, zwykle pojawia się naprawdę wielu gości, i to nie tylko tych, którzy mieszkają w pobliżu. Z tej uwagi warto zorganizować przyjęcie w restauracji, która znajduje się w pobliżu hotelu. Wcześniej można rozeznać się, który z gości przyjeżdżających z daleka chciałby przenocować po imprezie i zorganizować mu pokój hotelowy.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grandascot.pl/lokal-na-chrzciny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2025-04-06T13:34:27+02:00</dcterms:created>
  <dcterms:modified xsi:type="dcterms:W3CDTF">2025-04-06T13:34:27+02:00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